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B5" w:rsidRDefault="00A5640E" w:rsidP="001F69F0">
      <w:pPr>
        <w:jc w:val="center"/>
      </w:pPr>
      <w:r>
        <w:rPr>
          <w:noProof/>
        </w:rPr>
        <w:drawing>
          <wp:inline distT="0" distB="0" distL="0" distR="0" wp14:anchorId="38C20614" wp14:editId="142C18B5">
            <wp:extent cx="4629150" cy="2219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5640E" w:rsidRDefault="00A5640E" w:rsidP="001F69F0">
      <w:pPr>
        <w:jc w:val="center"/>
      </w:pPr>
      <w:r>
        <w:t xml:space="preserve">The optimal temperature for hatching salmon is about 9 degrees Celsius. For adult </w:t>
      </w:r>
      <w:proofErr w:type="gramStart"/>
      <w:r>
        <w:t>salmon</w:t>
      </w:r>
      <w:proofErr w:type="gramEnd"/>
      <w:r>
        <w:t xml:space="preserve"> it is about 12 degrees Celsius. Although successful salmon spawning has occurred in waters from 2-21 degrees Celsius, streams and rivers should not exceed 18 degrees Celsius. Temperatures above 21 degrees Celsius </w:t>
      </w:r>
      <w:proofErr w:type="gramStart"/>
      <w:r>
        <w:t>are considered</w:t>
      </w:r>
      <w:proofErr w:type="gramEnd"/>
      <w:r>
        <w:t xml:space="preserve"> unacceptable.</w:t>
      </w:r>
    </w:p>
    <w:p w:rsidR="00A5640E" w:rsidRDefault="00A5640E" w:rsidP="001F69F0">
      <w:pPr>
        <w:jc w:val="center"/>
      </w:pPr>
      <w:r>
        <w:rPr>
          <w:noProof/>
        </w:rPr>
        <w:drawing>
          <wp:inline distT="0" distB="0" distL="0" distR="0" wp14:anchorId="00FEC0F9" wp14:editId="04DA5645">
            <wp:extent cx="4676775" cy="2362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5640E" w:rsidRDefault="00A5640E" w:rsidP="001F69F0">
      <w:pPr>
        <w:jc w:val="center"/>
      </w:pPr>
      <w:r>
        <w:t>The optimal level of dissolved oxygen for salmon is 9 mg/L. A level of 7-8 mg/L is acceptable, while 3.5-6 mg/L is considered poor. Levels below 3.5 mg/L are likely fatal to salmon. A level below 3 mg/L is stressful to most vertebrates and other forms of aquatic life.</w:t>
      </w:r>
    </w:p>
    <w:p w:rsidR="00A5640E" w:rsidRDefault="00955C98" w:rsidP="001F69F0">
      <w:pPr>
        <w:jc w:val="center"/>
      </w:pPr>
      <w:r>
        <w:rPr>
          <w:noProof/>
        </w:rPr>
        <w:lastRenderedPageBreak/>
        <w:drawing>
          <wp:inline distT="0" distB="0" distL="0" distR="0" wp14:anchorId="14B075A6" wp14:editId="5A25DE9F">
            <wp:extent cx="4572000" cy="2533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55C98" w:rsidRDefault="00955C98" w:rsidP="001F69F0">
      <w:pPr>
        <w:jc w:val="center"/>
      </w:pPr>
      <w:r>
        <w:t xml:space="preserve">Acid rain is detrimental for fish and aquatic macroinvertebrates. If pH declines below 6.5, fewer salmon eggs hatch and aquatic insect levels drop. Natural rainwater actually has a pH of 5.6, but it </w:t>
      </w:r>
      <w:proofErr w:type="gramStart"/>
      <w:r>
        <w:t>is filtered</w:t>
      </w:r>
      <w:proofErr w:type="gramEnd"/>
      <w:r>
        <w:t xml:space="preserve"> through soil and vegetation so that its pH increases before reaching streams and is not a problem for aquatic life. However, when impermeable surfaces are prevalent in a watershed, this filtration is limited the acidity of water entering the streams is more extreme.</w:t>
      </w:r>
    </w:p>
    <w:p w:rsidR="00955C98" w:rsidRDefault="00955C98" w:rsidP="001F69F0">
      <w:pPr>
        <w:jc w:val="center"/>
      </w:pPr>
      <w:r>
        <w:rPr>
          <w:noProof/>
        </w:rPr>
        <w:drawing>
          <wp:inline distT="0" distB="0" distL="0" distR="0" wp14:anchorId="40EB2161" wp14:editId="43A2B98D">
            <wp:extent cx="4572000" cy="2590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5C98" w:rsidRDefault="00955C98" w:rsidP="001F69F0">
      <w:pPr>
        <w:jc w:val="center"/>
      </w:pPr>
      <w:r>
        <w:t>Conductivity is a measure of water’s capability to carry an electric current. This ability relates directly to how many ions, or charged atoms, are in the water. These ions naturally get into the water when rocks break down. Ions can also enter the water from storm water runoff.</w:t>
      </w:r>
      <w:r w:rsidRPr="00955C98">
        <w:t xml:space="preserve"> </w:t>
      </w:r>
      <w:r>
        <w:t xml:space="preserve">The temperature of water will </w:t>
      </w:r>
      <w:proofErr w:type="gramStart"/>
      <w:r>
        <w:t>impact</w:t>
      </w:r>
      <w:proofErr w:type="gramEnd"/>
      <w:r>
        <w:t xml:space="preserve"> the conductivity measurement. Measuring specific conductivity corrects the reading so that it is as if it </w:t>
      </w:r>
      <w:proofErr w:type="gramStart"/>
      <w:r>
        <w:t>was taken</w:t>
      </w:r>
      <w:proofErr w:type="gramEnd"/>
      <w:r>
        <w:t xml:space="preserve"> at 25 degrees C. This allows for standardized reporting and easy comparison between readings.</w:t>
      </w:r>
    </w:p>
    <w:p w:rsidR="00955C98" w:rsidRDefault="001F69F0" w:rsidP="001F69F0">
      <w:pPr>
        <w:jc w:val="center"/>
      </w:pPr>
      <w:r>
        <w:rPr>
          <w:noProof/>
        </w:rPr>
        <w:drawing>
          <wp:inline distT="0" distB="0" distL="0" distR="0" wp14:anchorId="53DB5FDD" wp14:editId="7B59E7C4">
            <wp:extent cx="4581525" cy="2362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69F0" w:rsidRDefault="001F69F0" w:rsidP="001F69F0">
      <w:pPr>
        <w:jc w:val="center"/>
      </w:pPr>
      <w:r>
        <w:t xml:space="preserve">Fecal coliform bacteria is present in the intestines of all warm-blooded animals. While not all fecal coliform bacteria are harmful, they </w:t>
      </w:r>
      <w:proofErr w:type="gramStart"/>
      <w:r>
        <w:t>can be used</w:t>
      </w:r>
      <w:proofErr w:type="gramEnd"/>
      <w:r>
        <w:t xml:space="preserve"> as an indicator for the presence of other bacteria or viruses that are harmful to human and animal health, such as E. coli. Freshwater bodies of water should not exceed fecal coliform levels above 100 colonies per 100 mL, with 50 colonies per 100 mL or less being optimal. Healthy drinking water standards are even lower, at </w:t>
      </w:r>
      <w:proofErr w:type="gramStart"/>
      <w:r>
        <w:t>0</w:t>
      </w:r>
      <w:proofErr w:type="gramEnd"/>
      <w:r>
        <w:t xml:space="preserve"> colonies per 100 </w:t>
      </w:r>
      <w:proofErr w:type="spellStart"/>
      <w:r>
        <w:t>mL.</w:t>
      </w:r>
      <w:proofErr w:type="spellEnd"/>
      <w:r>
        <w:t xml:space="preserve"> It is safe to swim in water with 200 colonies per mL, and safe to boat in water with 1000 colonies per </w:t>
      </w:r>
      <w:proofErr w:type="spellStart"/>
      <w:r>
        <w:t>mL.</w:t>
      </w:r>
      <w:proofErr w:type="spellEnd"/>
      <w:r>
        <w:t xml:space="preserve"> High levels of fecal coliform bacteria can lead to the closure of shellfish harvesting.</w:t>
      </w:r>
    </w:p>
    <w:p w:rsidR="001F69F0" w:rsidRDefault="001F69F0" w:rsidP="001F69F0">
      <w:pPr>
        <w:jc w:val="center"/>
      </w:pPr>
      <w:r>
        <w:rPr>
          <w:noProof/>
        </w:rPr>
        <w:drawing>
          <wp:inline distT="0" distB="0" distL="0" distR="0" wp14:anchorId="28200C95" wp14:editId="44A28ED5">
            <wp:extent cx="4581525" cy="23526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69F0" w:rsidRDefault="001F69F0" w:rsidP="001F69F0">
      <w:pPr>
        <w:jc w:val="center"/>
      </w:pPr>
      <w:r>
        <w:t>Turbidity is the measure of light scattering in water. Suspended particles scatter, or reflect, light in water- the dirtier the water, the more light scatters and the greater the turbidity measurement. Turbidity generally increases after storm events, especially in watersheds with more impermeable surfaces.</w:t>
      </w:r>
      <w:r w:rsidRPr="001F69F0">
        <w:t xml:space="preserve"> </w:t>
      </w:r>
      <w:r>
        <w:t xml:space="preserve">High turbidity is bad for salmon because they rely on visual cues to navigate. Spawning adult salmon may delay their migration upstream when stream-water is too turbid. Similarly, juvenile salmon may delay their migration downstream when stream-water is unnavigable. These delays </w:t>
      </w:r>
      <w:proofErr w:type="gramStart"/>
      <w:r>
        <w:t>impact</w:t>
      </w:r>
      <w:proofErr w:type="gramEnd"/>
      <w:r>
        <w:t xml:space="preserve"> the timing of later life cycle stages.</w:t>
      </w:r>
    </w:p>
    <w:p w:rsidR="001F69F0" w:rsidRDefault="001F69F0" w:rsidP="001F69F0">
      <w:pPr>
        <w:jc w:val="center"/>
      </w:pPr>
    </w:p>
    <w:tbl>
      <w:tblPr>
        <w:tblStyle w:val="TableGrid"/>
        <w:tblW w:w="0" w:type="auto"/>
        <w:jc w:val="center"/>
        <w:tblInd w:w="0" w:type="dxa"/>
        <w:tblLook w:val="04A0" w:firstRow="1" w:lastRow="0" w:firstColumn="1" w:lastColumn="0" w:noHBand="0" w:noVBand="1"/>
      </w:tblPr>
      <w:tblGrid>
        <w:gridCol w:w="3117"/>
        <w:gridCol w:w="3117"/>
      </w:tblGrid>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Date</w:t>
            </w: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Precipitation over past 48 hours (in)</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10/25/2016</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0.04</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11/15/2016</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0.65</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12/13/2016</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0.38</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1/10/2017</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0.53</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2/14/2017</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0.19</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3/7/2017</w:t>
            </w:r>
          </w:p>
          <w:p w:rsidR="001F69F0" w:rsidRDefault="001F69F0">
            <w:pPr>
              <w:jc w:val="center"/>
            </w:pPr>
            <w:r>
              <w:t xml:space="preserve"> </w:t>
            </w:r>
          </w:p>
        </w:tc>
        <w:tc>
          <w:tcPr>
            <w:tcW w:w="3117" w:type="dxa"/>
            <w:tcBorders>
              <w:top w:val="single" w:sz="4" w:space="0" w:color="auto"/>
              <w:left w:val="single" w:sz="4" w:space="0" w:color="auto"/>
              <w:bottom w:val="single" w:sz="4" w:space="0" w:color="auto"/>
              <w:right w:val="single" w:sz="4" w:space="0" w:color="auto"/>
            </w:tcBorders>
            <w:hideMark/>
          </w:tcPr>
          <w:p w:rsidR="001F69F0" w:rsidRDefault="001F69F0">
            <w:pPr>
              <w:jc w:val="center"/>
            </w:pPr>
            <w:r>
              <w:t>0.03</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4/11/2017</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hideMark/>
          </w:tcPr>
          <w:p w:rsidR="001F69F0" w:rsidRDefault="00DD36C9">
            <w:pPr>
              <w:jc w:val="center"/>
            </w:pPr>
            <w:r>
              <w:t>0.12</w:t>
            </w:r>
          </w:p>
        </w:tc>
      </w:tr>
      <w:tr w:rsidR="001F69F0" w:rsidTr="001F69F0">
        <w:trPr>
          <w:jc w:val="center"/>
        </w:trPr>
        <w:tc>
          <w:tcPr>
            <w:tcW w:w="3117" w:type="dxa"/>
            <w:tcBorders>
              <w:top w:val="single" w:sz="4" w:space="0" w:color="auto"/>
              <w:left w:val="single" w:sz="4" w:space="0" w:color="auto"/>
              <w:bottom w:val="single" w:sz="4" w:space="0" w:color="auto"/>
              <w:right w:val="single" w:sz="4" w:space="0" w:color="auto"/>
            </w:tcBorders>
          </w:tcPr>
          <w:p w:rsidR="001F69F0" w:rsidRDefault="001F69F0">
            <w:pPr>
              <w:jc w:val="center"/>
            </w:pPr>
            <w:r>
              <w:t>5/</w:t>
            </w:r>
            <w:r w:rsidR="00DD36C9">
              <w:t>2/2017</w:t>
            </w:r>
          </w:p>
          <w:p w:rsidR="001F69F0" w:rsidRDefault="001F69F0">
            <w:pPr>
              <w:jc w:val="center"/>
            </w:pPr>
          </w:p>
        </w:tc>
        <w:tc>
          <w:tcPr>
            <w:tcW w:w="3117" w:type="dxa"/>
            <w:tcBorders>
              <w:top w:val="single" w:sz="4" w:space="0" w:color="auto"/>
              <w:left w:val="single" w:sz="4" w:space="0" w:color="auto"/>
              <w:bottom w:val="single" w:sz="4" w:space="0" w:color="auto"/>
              <w:right w:val="single" w:sz="4" w:space="0" w:color="auto"/>
            </w:tcBorders>
          </w:tcPr>
          <w:p w:rsidR="001F69F0" w:rsidRDefault="00DD36C9">
            <w:pPr>
              <w:jc w:val="center"/>
            </w:pPr>
            <w:r>
              <w:t>0.01</w:t>
            </w:r>
          </w:p>
        </w:tc>
      </w:tr>
    </w:tbl>
    <w:p w:rsidR="001F69F0" w:rsidRDefault="001F69F0" w:rsidP="001F69F0">
      <w:pPr>
        <w:jc w:val="center"/>
      </w:pPr>
    </w:p>
    <w:p w:rsidR="001F69F0" w:rsidRDefault="001F69F0" w:rsidP="001F69F0">
      <w:pPr>
        <w:jc w:val="center"/>
      </w:pPr>
      <w:bookmarkStart w:id="0" w:name="_GoBack"/>
      <w:bookmarkEnd w:id="0"/>
    </w:p>
    <w:p w:rsidR="001F69F0" w:rsidRDefault="001F69F0" w:rsidP="00955C98"/>
    <w:sectPr w:rsidR="001F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0E"/>
    <w:rsid w:val="001F69F0"/>
    <w:rsid w:val="007C681C"/>
    <w:rsid w:val="00817A38"/>
    <w:rsid w:val="00955C98"/>
    <w:rsid w:val="00A5640E"/>
    <w:rsid w:val="00DD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1083"/>
  <w15:chartTrackingRefBased/>
  <w15:docId w15:val="{3DC57B07-CBB7-4CF7-BFA0-90850B5C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9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1025">
      <w:bodyDiv w:val="1"/>
      <w:marLeft w:val="0"/>
      <w:marRight w:val="0"/>
      <w:marTop w:val="0"/>
      <w:marBottom w:val="0"/>
      <w:divBdr>
        <w:top w:val="none" w:sz="0" w:space="0" w:color="auto"/>
        <w:left w:val="none" w:sz="0" w:space="0" w:color="auto"/>
        <w:bottom w:val="none" w:sz="0" w:space="0" w:color="auto"/>
        <w:right w:val="none" w:sz="0" w:space="0" w:color="auto"/>
      </w:divBdr>
    </w:div>
    <w:div w:id="1130174911">
      <w:bodyDiv w:val="1"/>
      <w:marLeft w:val="0"/>
      <w:marRight w:val="0"/>
      <w:marTop w:val="0"/>
      <w:marBottom w:val="0"/>
      <w:divBdr>
        <w:top w:val="none" w:sz="0" w:space="0" w:color="auto"/>
        <w:left w:val="none" w:sz="0" w:space="0" w:color="auto"/>
        <w:bottom w:val="none" w:sz="0" w:space="0" w:color="auto"/>
        <w:right w:val="none" w:sz="0" w:space="0" w:color="auto"/>
      </w:divBdr>
    </w:div>
    <w:div w:id="1267233604">
      <w:bodyDiv w:val="1"/>
      <w:marLeft w:val="0"/>
      <w:marRight w:val="0"/>
      <w:marTop w:val="0"/>
      <w:marBottom w:val="0"/>
      <w:divBdr>
        <w:top w:val="none" w:sz="0" w:space="0" w:color="auto"/>
        <w:left w:val="none" w:sz="0" w:space="0" w:color="auto"/>
        <w:bottom w:val="none" w:sz="0" w:space="0" w:color="auto"/>
        <w:right w:val="none" w:sz="0" w:space="0" w:color="auto"/>
      </w:divBdr>
    </w:div>
    <w:div w:id="1570068295">
      <w:bodyDiv w:val="1"/>
      <w:marLeft w:val="0"/>
      <w:marRight w:val="0"/>
      <w:marTop w:val="0"/>
      <w:marBottom w:val="0"/>
      <w:divBdr>
        <w:top w:val="none" w:sz="0" w:space="0" w:color="auto"/>
        <w:left w:val="none" w:sz="0" w:space="0" w:color="auto"/>
        <w:bottom w:val="none" w:sz="0" w:space="0" w:color="auto"/>
        <w:right w:val="none" w:sz="0" w:space="0" w:color="auto"/>
      </w:divBdr>
    </w:div>
    <w:div w:id="1644968645">
      <w:bodyDiv w:val="1"/>
      <w:marLeft w:val="0"/>
      <w:marRight w:val="0"/>
      <w:marTop w:val="0"/>
      <w:marBottom w:val="0"/>
      <w:divBdr>
        <w:top w:val="none" w:sz="0" w:space="0" w:color="auto"/>
        <w:left w:val="none" w:sz="0" w:space="0" w:color="auto"/>
        <w:bottom w:val="none" w:sz="0" w:space="0" w:color="auto"/>
        <w:right w:val="none" w:sz="0" w:space="0" w:color="auto"/>
      </w:divBdr>
    </w:div>
    <w:div w:id="20918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Water</a:t>
            </a:r>
            <a:r>
              <a:rPr lang="en-US" baseline="0"/>
              <a:t> Temperature (degrees C)</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SC1</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temperature!$B$2:$B$9</c:f>
              <c:numCache>
                <c:formatCode>m/d/yyyy</c:formatCode>
                <c:ptCount val="8"/>
                <c:pt idx="0">
                  <c:v>42668</c:v>
                </c:pt>
                <c:pt idx="1">
                  <c:v>42689</c:v>
                </c:pt>
                <c:pt idx="2">
                  <c:v>42717</c:v>
                </c:pt>
                <c:pt idx="3">
                  <c:v>42745</c:v>
                </c:pt>
                <c:pt idx="4">
                  <c:v>42780</c:v>
                </c:pt>
                <c:pt idx="5">
                  <c:v>42801</c:v>
                </c:pt>
                <c:pt idx="6">
                  <c:v>42836</c:v>
                </c:pt>
                <c:pt idx="7">
                  <c:v>42857</c:v>
                </c:pt>
              </c:numCache>
            </c:numRef>
          </c:cat>
          <c:val>
            <c:numRef>
              <c:f>temperature!$C$2:$C$9</c:f>
              <c:numCache>
                <c:formatCode>General</c:formatCode>
                <c:ptCount val="8"/>
                <c:pt idx="0">
                  <c:v>13.3</c:v>
                </c:pt>
                <c:pt idx="1">
                  <c:v>10.9</c:v>
                </c:pt>
                <c:pt idx="2">
                  <c:v>5.3</c:v>
                </c:pt>
                <c:pt idx="3">
                  <c:v>3.4</c:v>
                </c:pt>
                <c:pt idx="4">
                  <c:v>4.7</c:v>
                </c:pt>
                <c:pt idx="5">
                  <c:v>5.8</c:v>
                </c:pt>
                <c:pt idx="6">
                  <c:v>9</c:v>
                </c:pt>
                <c:pt idx="7">
                  <c:v>11.5</c:v>
                </c:pt>
              </c:numCache>
            </c:numRef>
          </c:val>
          <c:smooth val="0"/>
          <c:extLst>
            <c:ext xmlns:c16="http://schemas.microsoft.com/office/drawing/2014/chart" uri="{C3380CC4-5D6E-409C-BE32-E72D297353CC}">
              <c16:uniqueId val="{00000000-7237-46D6-A73E-90765907C57D}"/>
            </c:ext>
          </c:extLst>
        </c:ser>
        <c:ser>
          <c:idx val="2"/>
          <c:order val="1"/>
          <c:tx>
            <c:v>SC3</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temperature!$B$2:$B$9</c:f>
              <c:numCache>
                <c:formatCode>m/d/yyyy</c:formatCode>
                <c:ptCount val="8"/>
                <c:pt idx="0">
                  <c:v>42668</c:v>
                </c:pt>
                <c:pt idx="1">
                  <c:v>42689</c:v>
                </c:pt>
                <c:pt idx="2">
                  <c:v>42717</c:v>
                </c:pt>
                <c:pt idx="3">
                  <c:v>42745</c:v>
                </c:pt>
                <c:pt idx="4">
                  <c:v>42780</c:v>
                </c:pt>
                <c:pt idx="5">
                  <c:v>42801</c:v>
                </c:pt>
                <c:pt idx="6">
                  <c:v>42836</c:v>
                </c:pt>
                <c:pt idx="7">
                  <c:v>42857</c:v>
                </c:pt>
              </c:numCache>
            </c:numRef>
          </c:cat>
          <c:val>
            <c:numRef>
              <c:f>temperature!$C$11:$C$18</c:f>
              <c:numCache>
                <c:formatCode>General</c:formatCode>
                <c:ptCount val="8"/>
                <c:pt idx="0">
                  <c:v>11.4</c:v>
                </c:pt>
                <c:pt idx="1">
                  <c:v>10.4</c:v>
                </c:pt>
                <c:pt idx="2">
                  <c:v>2.2000000000000002</c:v>
                </c:pt>
                <c:pt idx="3">
                  <c:v>2.5</c:v>
                </c:pt>
                <c:pt idx="4">
                  <c:v>3.9</c:v>
                </c:pt>
                <c:pt idx="5">
                  <c:v>5.83</c:v>
                </c:pt>
                <c:pt idx="6">
                  <c:v>7.6</c:v>
                </c:pt>
                <c:pt idx="7">
                  <c:v>9.5</c:v>
                </c:pt>
              </c:numCache>
            </c:numRef>
          </c:val>
          <c:smooth val="0"/>
          <c:extLst>
            <c:ext xmlns:c16="http://schemas.microsoft.com/office/drawing/2014/chart" uri="{C3380CC4-5D6E-409C-BE32-E72D297353CC}">
              <c16:uniqueId val="{00000001-7237-46D6-A73E-90765907C57D}"/>
            </c:ext>
          </c:extLst>
        </c:ser>
        <c:ser>
          <c:idx val="3"/>
          <c:order val="2"/>
          <c:tx>
            <c:v>SC5</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temperature!$B$2:$B$9</c:f>
              <c:numCache>
                <c:formatCode>m/d/yyyy</c:formatCode>
                <c:ptCount val="8"/>
                <c:pt idx="0">
                  <c:v>42668</c:v>
                </c:pt>
                <c:pt idx="1">
                  <c:v>42689</c:v>
                </c:pt>
                <c:pt idx="2">
                  <c:v>42717</c:v>
                </c:pt>
                <c:pt idx="3">
                  <c:v>42745</c:v>
                </c:pt>
                <c:pt idx="4">
                  <c:v>42780</c:v>
                </c:pt>
                <c:pt idx="5">
                  <c:v>42801</c:v>
                </c:pt>
                <c:pt idx="6">
                  <c:v>42836</c:v>
                </c:pt>
                <c:pt idx="7">
                  <c:v>42857</c:v>
                </c:pt>
              </c:numCache>
            </c:numRef>
          </c:cat>
          <c:val>
            <c:numRef>
              <c:f>temperature!$C$20:$C$27</c:f>
              <c:numCache>
                <c:formatCode>General</c:formatCode>
                <c:ptCount val="8"/>
                <c:pt idx="0">
                  <c:v>11.9</c:v>
                </c:pt>
                <c:pt idx="1">
                  <c:v>10.199999999999999</c:v>
                </c:pt>
                <c:pt idx="2">
                  <c:v>3.2</c:v>
                </c:pt>
                <c:pt idx="3">
                  <c:v>2.2999999999999998</c:v>
                </c:pt>
                <c:pt idx="4">
                  <c:v>4.2</c:v>
                </c:pt>
                <c:pt idx="5">
                  <c:v>5</c:v>
                </c:pt>
                <c:pt idx="6">
                  <c:v>8.1999999999999993</c:v>
                </c:pt>
                <c:pt idx="7">
                  <c:v>10</c:v>
                </c:pt>
              </c:numCache>
            </c:numRef>
          </c:val>
          <c:smooth val="0"/>
          <c:extLst>
            <c:ext xmlns:c16="http://schemas.microsoft.com/office/drawing/2014/chart" uri="{C3380CC4-5D6E-409C-BE32-E72D297353CC}">
              <c16:uniqueId val="{00000002-7237-46D6-A73E-90765907C57D}"/>
            </c:ext>
          </c:extLst>
        </c:ser>
        <c:ser>
          <c:idx val="4"/>
          <c:order val="3"/>
          <c:tx>
            <c:v>SC4</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temperature!$B$2:$B$9</c:f>
              <c:numCache>
                <c:formatCode>m/d/yyyy</c:formatCode>
                <c:ptCount val="8"/>
                <c:pt idx="0">
                  <c:v>42668</c:v>
                </c:pt>
                <c:pt idx="1">
                  <c:v>42689</c:v>
                </c:pt>
                <c:pt idx="2">
                  <c:v>42717</c:v>
                </c:pt>
                <c:pt idx="3">
                  <c:v>42745</c:v>
                </c:pt>
                <c:pt idx="4">
                  <c:v>42780</c:v>
                </c:pt>
                <c:pt idx="5">
                  <c:v>42801</c:v>
                </c:pt>
                <c:pt idx="6">
                  <c:v>42836</c:v>
                </c:pt>
                <c:pt idx="7">
                  <c:v>42857</c:v>
                </c:pt>
              </c:numCache>
            </c:numRef>
          </c:cat>
          <c:val>
            <c:numRef>
              <c:f>temperature!$C$29:$C$36</c:f>
              <c:numCache>
                <c:formatCode>General</c:formatCode>
                <c:ptCount val="8"/>
                <c:pt idx="0">
                  <c:v>11.6</c:v>
                </c:pt>
                <c:pt idx="1">
                  <c:v>10.3</c:v>
                </c:pt>
                <c:pt idx="2">
                  <c:v>2.4</c:v>
                </c:pt>
                <c:pt idx="3">
                  <c:v>1.2</c:v>
                </c:pt>
                <c:pt idx="4">
                  <c:v>4.0999999999999996</c:v>
                </c:pt>
                <c:pt idx="5">
                  <c:v>4.4000000000000004</c:v>
                </c:pt>
                <c:pt idx="6">
                  <c:v>7.9</c:v>
                </c:pt>
                <c:pt idx="7">
                  <c:v>9.5</c:v>
                </c:pt>
              </c:numCache>
            </c:numRef>
          </c:val>
          <c:smooth val="0"/>
          <c:extLst>
            <c:ext xmlns:c16="http://schemas.microsoft.com/office/drawing/2014/chart" uri="{C3380CC4-5D6E-409C-BE32-E72D297353CC}">
              <c16:uniqueId val="{00000003-7237-46D6-A73E-90765907C57D}"/>
            </c:ext>
          </c:extLst>
        </c:ser>
        <c:ser>
          <c:idx val="5"/>
          <c:order val="4"/>
          <c:tx>
            <c:v>SC6</c:v>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temperature!$B$2:$B$9</c:f>
              <c:numCache>
                <c:formatCode>m/d/yyyy</c:formatCode>
                <c:ptCount val="8"/>
                <c:pt idx="0">
                  <c:v>42668</c:v>
                </c:pt>
                <c:pt idx="1">
                  <c:v>42689</c:v>
                </c:pt>
                <c:pt idx="2">
                  <c:v>42717</c:v>
                </c:pt>
                <c:pt idx="3">
                  <c:v>42745</c:v>
                </c:pt>
                <c:pt idx="4">
                  <c:v>42780</c:v>
                </c:pt>
                <c:pt idx="5">
                  <c:v>42801</c:v>
                </c:pt>
                <c:pt idx="6">
                  <c:v>42836</c:v>
                </c:pt>
                <c:pt idx="7">
                  <c:v>42857</c:v>
                </c:pt>
              </c:numCache>
            </c:numRef>
          </c:cat>
          <c:val>
            <c:numRef>
              <c:f>temperature!$C$38:$C$45</c:f>
              <c:numCache>
                <c:formatCode>General</c:formatCode>
                <c:ptCount val="8"/>
                <c:pt idx="0">
                  <c:v>10.6</c:v>
                </c:pt>
                <c:pt idx="1">
                  <c:v>10.199999999999999</c:v>
                </c:pt>
                <c:pt idx="2">
                  <c:v>1.3</c:v>
                </c:pt>
                <c:pt idx="3">
                  <c:v>3.2</c:v>
                </c:pt>
                <c:pt idx="4">
                  <c:v>4.0999999999999996</c:v>
                </c:pt>
                <c:pt idx="5">
                  <c:v>4.5999999999999996</c:v>
                </c:pt>
                <c:pt idx="6">
                  <c:v>9.1</c:v>
                </c:pt>
                <c:pt idx="7">
                  <c:v>12.8</c:v>
                </c:pt>
              </c:numCache>
            </c:numRef>
          </c:val>
          <c:smooth val="0"/>
          <c:extLst>
            <c:ext xmlns:c16="http://schemas.microsoft.com/office/drawing/2014/chart" uri="{C3380CC4-5D6E-409C-BE32-E72D297353CC}">
              <c16:uniqueId val="{00000004-7237-46D6-A73E-90765907C57D}"/>
            </c:ext>
          </c:extLst>
        </c:ser>
        <c:dLbls>
          <c:showLegendKey val="0"/>
          <c:showVal val="0"/>
          <c:showCatName val="0"/>
          <c:showSerName val="0"/>
          <c:showPercent val="0"/>
          <c:showBubbleSize val="0"/>
        </c:dLbls>
        <c:marker val="1"/>
        <c:smooth val="0"/>
        <c:axId val="379435416"/>
        <c:axId val="380012056"/>
      </c:lineChart>
      <c:dateAx>
        <c:axId val="37943541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012056"/>
        <c:crosses val="autoZero"/>
        <c:auto val="1"/>
        <c:lblOffset val="100"/>
        <c:baseTimeUnit val="days"/>
      </c:dateAx>
      <c:valAx>
        <c:axId val="38001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4354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Disolved</a:t>
            </a:r>
            <a:r>
              <a:rPr lang="en-US" baseline="0"/>
              <a:t> Oxygen (mg/L)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SC1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'DO (mgL)'!$B$2:$B$10</c:f>
              <c:numCache>
                <c:formatCode>m/d/yyyy</c:formatCode>
                <c:ptCount val="9"/>
                <c:pt idx="0">
                  <c:v>42668</c:v>
                </c:pt>
                <c:pt idx="1">
                  <c:v>42689</c:v>
                </c:pt>
                <c:pt idx="2">
                  <c:v>42717</c:v>
                </c:pt>
                <c:pt idx="3">
                  <c:v>42745</c:v>
                </c:pt>
                <c:pt idx="4">
                  <c:v>42780</c:v>
                </c:pt>
                <c:pt idx="5">
                  <c:v>42801</c:v>
                </c:pt>
                <c:pt idx="6">
                  <c:v>42836</c:v>
                </c:pt>
                <c:pt idx="7">
                  <c:v>42857</c:v>
                </c:pt>
                <c:pt idx="8">
                  <c:v>42892</c:v>
                </c:pt>
              </c:numCache>
            </c:numRef>
          </c:cat>
          <c:val>
            <c:numRef>
              <c:f>'DO (mgL)'!$C$2:$C$9</c:f>
              <c:numCache>
                <c:formatCode>General</c:formatCode>
                <c:ptCount val="8"/>
                <c:pt idx="0">
                  <c:v>7.21</c:v>
                </c:pt>
                <c:pt idx="1">
                  <c:v>9.44</c:v>
                </c:pt>
                <c:pt idx="2">
                  <c:v>11.45</c:v>
                </c:pt>
                <c:pt idx="3">
                  <c:v>11.53</c:v>
                </c:pt>
                <c:pt idx="4">
                  <c:v>11.95</c:v>
                </c:pt>
                <c:pt idx="5">
                  <c:v>11.34</c:v>
                </c:pt>
                <c:pt idx="6">
                  <c:v>10.07</c:v>
                </c:pt>
                <c:pt idx="7">
                  <c:v>7.64</c:v>
                </c:pt>
              </c:numCache>
            </c:numRef>
          </c:val>
          <c:smooth val="0"/>
          <c:extLst>
            <c:ext xmlns:c16="http://schemas.microsoft.com/office/drawing/2014/chart" uri="{C3380CC4-5D6E-409C-BE32-E72D297353CC}">
              <c16:uniqueId val="{00000000-1FF7-4C0C-972D-69EEAA6479AB}"/>
            </c:ext>
          </c:extLst>
        </c:ser>
        <c:ser>
          <c:idx val="1"/>
          <c:order val="1"/>
          <c:tx>
            <c:v>SC3</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'DO (mgL)'!$C$11:$C$18</c:f>
              <c:numCache>
                <c:formatCode>General</c:formatCode>
                <c:ptCount val="8"/>
                <c:pt idx="0">
                  <c:v>9.83</c:v>
                </c:pt>
                <c:pt idx="1">
                  <c:v>10.84</c:v>
                </c:pt>
                <c:pt idx="2">
                  <c:v>14.1</c:v>
                </c:pt>
                <c:pt idx="3">
                  <c:v>13.07</c:v>
                </c:pt>
                <c:pt idx="4">
                  <c:v>13.8</c:v>
                </c:pt>
                <c:pt idx="5">
                  <c:v>12.34</c:v>
                </c:pt>
                <c:pt idx="6">
                  <c:v>12.44</c:v>
                </c:pt>
                <c:pt idx="7">
                  <c:v>10.82</c:v>
                </c:pt>
              </c:numCache>
            </c:numRef>
          </c:val>
          <c:smooth val="0"/>
          <c:extLst>
            <c:ext xmlns:c16="http://schemas.microsoft.com/office/drawing/2014/chart" uri="{C3380CC4-5D6E-409C-BE32-E72D297353CC}">
              <c16:uniqueId val="{00000001-1FF7-4C0C-972D-69EEAA6479AB}"/>
            </c:ext>
          </c:extLst>
        </c:ser>
        <c:ser>
          <c:idx val="2"/>
          <c:order val="2"/>
          <c:tx>
            <c:v>SC5</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'DO (mgL)'!$C$20:$C$27</c:f>
              <c:numCache>
                <c:formatCode>General</c:formatCode>
                <c:ptCount val="8"/>
                <c:pt idx="0">
                  <c:v>8.9600000000000009</c:v>
                </c:pt>
                <c:pt idx="1">
                  <c:v>9.64</c:v>
                </c:pt>
                <c:pt idx="2">
                  <c:v>12.46</c:v>
                </c:pt>
                <c:pt idx="3">
                  <c:v>11.71</c:v>
                </c:pt>
                <c:pt idx="4">
                  <c:v>13.03</c:v>
                </c:pt>
                <c:pt idx="5">
                  <c:v>12.34</c:v>
                </c:pt>
                <c:pt idx="6">
                  <c:v>10.99</c:v>
                </c:pt>
                <c:pt idx="7">
                  <c:v>10.51</c:v>
                </c:pt>
              </c:numCache>
            </c:numRef>
          </c:val>
          <c:smooth val="0"/>
          <c:extLst>
            <c:ext xmlns:c16="http://schemas.microsoft.com/office/drawing/2014/chart" uri="{C3380CC4-5D6E-409C-BE32-E72D297353CC}">
              <c16:uniqueId val="{00000002-1FF7-4C0C-972D-69EEAA6479AB}"/>
            </c:ext>
          </c:extLst>
        </c:ser>
        <c:ser>
          <c:idx val="3"/>
          <c:order val="3"/>
          <c:tx>
            <c:v>SC4</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'DO (mgL)'!$C$29:$C$36</c:f>
              <c:numCache>
                <c:formatCode>General</c:formatCode>
                <c:ptCount val="8"/>
                <c:pt idx="0">
                  <c:v>8.33</c:v>
                </c:pt>
                <c:pt idx="1">
                  <c:v>10.56</c:v>
                </c:pt>
                <c:pt idx="2">
                  <c:v>13.61</c:v>
                </c:pt>
                <c:pt idx="3">
                  <c:v>13.05</c:v>
                </c:pt>
                <c:pt idx="4">
                  <c:v>13.57</c:v>
                </c:pt>
                <c:pt idx="5">
                  <c:v>13.26</c:v>
                </c:pt>
                <c:pt idx="6">
                  <c:v>12.01</c:v>
                </c:pt>
                <c:pt idx="7">
                  <c:v>10.86</c:v>
                </c:pt>
              </c:numCache>
            </c:numRef>
          </c:val>
          <c:smooth val="0"/>
          <c:extLst>
            <c:ext xmlns:c16="http://schemas.microsoft.com/office/drawing/2014/chart" uri="{C3380CC4-5D6E-409C-BE32-E72D297353CC}">
              <c16:uniqueId val="{00000003-1FF7-4C0C-972D-69EEAA6479AB}"/>
            </c:ext>
          </c:extLst>
        </c:ser>
        <c:ser>
          <c:idx val="4"/>
          <c:order val="4"/>
          <c:tx>
            <c:v>SC6</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'DO (mgL)'!$C$38:$C$45</c:f>
              <c:numCache>
                <c:formatCode>General</c:formatCode>
                <c:ptCount val="8"/>
                <c:pt idx="0">
                  <c:v>7.91</c:v>
                </c:pt>
                <c:pt idx="1">
                  <c:v>9.01</c:v>
                </c:pt>
                <c:pt idx="2">
                  <c:v>12.66</c:v>
                </c:pt>
                <c:pt idx="3">
                  <c:v>11.87</c:v>
                </c:pt>
                <c:pt idx="4">
                  <c:v>13.5</c:v>
                </c:pt>
                <c:pt idx="5">
                  <c:v>12.87</c:v>
                </c:pt>
                <c:pt idx="6">
                  <c:v>11.13</c:v>
                </c:pt>
                <c:pt idx="7">
                  <c:v>11.37</c:v>
                </c:pt>
              </c:numCache>
            </c:numRef>
          </c:val>
          <c:smooth val="0"/>
          <c:extLst>
            <c:ext xmlns:c16="http://schemas.microsoft.com/office/drawing/2014/chart" uri="{C3380CC4-5D6E-409C-BE32-E72D297353CC}">
              <c16:uniqueId val="{00000004-1FF7-4C0C-972D-69EEAA6479AB}"/>
            </c:ext>
          </c:extLst>
        </c:ser>
        <c:dLbls>
          <c:showLegendKey val="0"/>
          <c:showVal val="0"/>
          <c:showCatName val="0"/>
          <c:showSerName val="0"/>
          <c:showPercent val="0"/>
          <c:showBubbleSize val="0"/>
        </c:dLbls>
        <c:marker val="1"/>
        <c:smooth val="0"/>
        <c:axId val="405672504"/>
        <c:axId val="405674800"/>
      </c:lineChart>
      <c:dateAx>
        <c:axId val="40567250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674800"/>
        <c:crosses val="autoZero"/>
        <c:auto val="1"/>
        <c:lblOffset val="100"/>
        <c:baseTimeUnit val="days"/>
      </c:dateAx>
      <c:valAx>
        <c:axId val="40567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6725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SC1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pH!$B$2:$B$10</c:f>
              <c:numCache>
                <c:formatCode>m/d/yyyy</c:formatCode>
                <c:ptCount val="9"/>
                <c:pt idx="0">
                  <c:v>42668</c:v>
                </c:pt>
                <c:pt idx="1">
                  <c:v>42689</c:v>
                </c:pt>
                <c:pt idx="2">
                  <c:v>42717</c:v>
                </c:pt>
                <c:pt idx="3">
                  <c:v>42745</c:v>
                </c:pt>
                <c:pt idx="4">
                  <c:v>42780</c:v>
                </c:pt>
                <c:pt idx="5">
                  <c:v>42801</c:v>
                </c:pt>
                <c:pt idx="6">
                  <c:v>42836</c:v>
                </c:pt>
                <c:pt idx="7">
                  <c:v>42857</c:v>
                </c:pt>
                <c:pt idx="8">
                  <c:v>42892</c:v>
                </c:pt>
              </c:numCache>
            </c:numRef>
          </c:cat>
          <c:val>
            <c:numRef>
              <c:f>pH!$C$2:$C$9</c:f>
              <c:numCache>
                <c:formatCode>General</c:formatCode>
                <c:ptCount val="8"/>
                <c:pt idx="0">
                  <c:v>7.21</c:v>
                </c:pt>
                <c:pt idx="1">
                  <c:v>6.98</c:v>
                </c:pt>
                <c:pt idx="2">
                  <c:v>7.16</c:v>
                </c:pt>
                <c:pt idx="3">
                  <c:v>7.03</c:v>
                </c:pt>
                <c:pt idx="4">
                  <c:v>7.02</c:v>
                </c:pt>
                <c:pt idx="5">
                  <c:v>7.02</c:v>
                </c:pt>
                <c:pt idx="6">
                  <c:v>6.29</c:v>
                </c:pt>
                <c:pt idx="7">
                  <c:v>6.76</c:v>
                </c:pt>
              </c:numCache>
            </c:numRef>
          </c:val>
          <c:smooth val="0"/>
          <c:extLst>
            <c:ext xmlns:c16="http://schemas.microsoft.com/office/drawing/2014/chart" uri="{C3380CC4-5D6E-409C-BE32-E72D297353CC}">
              <c16:uniqueId val="{00000000-5F36-4E43-B628-AC2CFE6B5CDF}"/>
            </c:ext>
          </c:extLst>
        </c:ser>
        <c:ser>
          <c:idx val="1"/>
          <c:order val="1"/>
          <c:tx>
            <c:v>SC3</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pH!$C$11:$C$18</c:f>
              <c:numCache>
                <c:formatCode>General</c:formatCode>
                <c:ptCount val="8"/>
                <c:pt idx="0">
                  <c:v>7.65</c:v>
                </c:pt>
                <c:pt idx="1">
                  <c:v>7.42</c:v>
                </c:pt>
                <c:pt idx="2">
                  <c:v>7.47</c:v>
                </c:pt>
                <c:pt idx="3">
                  <c:v>7.4</c:v>
                </c:pt>
                <c:pt idx="4">
                  <c:v>7.54</c:v>
                </c:pt>
                <c:pt idx="5">
                  <c:v>7.37</c:v>
                </c:pt>
                <c:pt idx="6">
                  <c:v>7.36</c:v>
                </c:pt>
                <c:pt idx="7">
                  <c:v>7.24</c:v>
                </c:pt>
              </c:numCache>
            </c:numRef>
          </c:val>
          <c:smooth val="0"/>
          <c:extLst>
            <c:ext xmlns:c16="http://schemas.microsoft.com/office/drawing/2014/chart" uri="{C3380CC4-5D6E-409C-BE32-E72D297353CC}">
              <c16:uniqueId val="{00000001-5F36-4E43-B628-AC2CFE6B5CDF}"/>
            </c:ext>
          </c:extLst>
        </c:ser>
        <c:ser>
          <c:idx val="2"/>
          <c:order val="2"/>
          <c:tx>
            <c:v>SC5</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pH!$C$20:$C$27</c:f>
              <c:numCache>
                <c:formatCode>General</c:formatCode>
                <c:ptCount val="8"/>
                <c:pt idx="0">
                  <c:v>7.55</c:v>
                </c:pt>
                <c:pt idx="1">
                  <c:v>7.4</c:v>
                </c:pt>
                <c:pt idx="2">
                  <c:v>7.5</c:v>
                </c:pt>
                <c:pt idx="3">
                  <c:v>7.43</c:v>
                </c:pt>
                <c:pt idx="4">
                  <c:v>7.46</c:v>
                </c:pt>
                <c:pt idx="5">
                  <c:v>7.44</c:v>
                </c:pt>
                <c:pt idx="6">
                  <c:v>7.58</c:v>
                </c:pt>
                <c:pt idx="7">
                  <c:v>7.58</c:v>
                </c:pt>
              </c:numCache>
            </c:numRef>
          </c:val>
          <c:smooth val="0"/>
          <c:extLst>
            <c:ext xmlns:c16="http://schemas.microsoft.com/office/drawing/2014/chart" uri="{C3380CC4-5D6E-409C-BE32-E72D297353CC}">
              <c16:uniqueId val="{00000002-5F36-4E43-B628-AC2CFE6B5CDF}"/>
            </c:ext>
          </c:extLst>
        </c:ser>
        <c:ser>
          <c:idx val="3"/>
          <c:order val="3"/>
          <c:tx>
            <c:v>SC4</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pH!$C$29:$C$36</c:f>
              <c:numCache>
                <c:formatCode>General</c:formatCode>
                <c:ptCount val="8"/>
                <c:pt idx="0">
                  <c:v>7.51</c:v>
                </c:pt>
                <c:pt idx="1">
                  <c:v>7.5</c:v>
                </c:pt>
                <c:pt idx="2">
                  <c:v>7.59</c:v>
                </c:pt>
                <c:pt idx="3">
                  <c:v>7.38</c:v>
                </c:pt>
                <c:pt idx="4">
                  <c:v>7.57</c:v>
                </c:pt>
                <c:pt idx="5">
                  <c:v>7.56</c:v>
                </c:pt>
                <c:pt idx="6">
                  <c:v>7.61</c:v>
                </c:pt>
                <c:pt idx="7">
                  <c:v>7.6</c:v>
                </c:pt>
              </c:numCache>
            </c:numRef>
          </c:val>
          <c:smooth val="0"/>
          <c:extLst>
            <c:ext xmlns:c16="http://schemas.microsoft.com/office/drawing/2014/chart" uri="{C3380CC4-5D6E-409C-BE32-E72D297353CC}">
              <c16:uniqueId val="{00000003-5F36-4E43-B628-AC2CFE6B5CDF}"/>
            </c:ext>
          </c:extLst>
        </c:ser>
        <c:ser>
          <c:idx val="4"/>
          <c:order val="4"/>
          <c:tx>
            <c:v>SC6</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pH!$C$38:$C$45</c:f>
              <c:numCache>
                <c:formatCode>General</c:formatCode>
                <c:ptCount val="8"/>
                <c:pt idx="0">
                  <c:v>7.43</c:v>
                </c:pt>
                <c:pt idx="1">
                  <c:v>7.42</c:v>
                </c:pt>
                <c:pt idx="2">
                  <c:v>7.26</c:v>
                </c:pt>
                <c:pt idx="3">
                  <c:v>7.32</c:v>
                </c:pt>
                <c:pt idx="4">
                  <c:v>7.38</c:v>
                </c:pt>
                <c:pt idx="5">
                  <c:v>7.62</c:v>
                </c:pt>
                <c:pt idx="6">
                  <c:v>7.69</c:v>
                </c:pt>
                <c:pt idx="7">
                  <c:v>8.1199999999999992</c:v>
                </c:pt>
              </c:numCache>
            </c:numRef>
          </c:val>
          <c:smooth val="0"/>
          <c:extLst>
            <c:ext xmlns:c16="http://schemas.microsoft.com/office/drawing/2014/chart" uri="{C3380CC4-5D6E-409C-BE32-E72D297353CC}">
              <c16:uniqueId val="{00000004-5F36-4E43-B628-AC2CFE6B5CDF}"/>
            </c:ext>
          </c:extLst>
        </c:ser>
        <c:dLbls>
          <c:showLegendKey val="0"/>
          <c:showVal val="0"/>
          <c:showCatName val="0"/>
          <c:showSerName val="0"/>
          <c:showPercent val="0"/>
          <c:showBubbleSize val="0"/>
        </c:dLbls>
        <c:marker val="1"/>
        <c:smooth val="0"/>
        <c:axId val="461843432"/>
        <c:axId val="461843760"/>
      </c:lineChart>
      <c:dateAx>
        <c:axId val="46184343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843760"/>
        <c:crosses val="autoZero"/>
        <c:auto val="1"/>
        <c:lblOffset val="100"/>
        <c:baseTimeUnit val="days"/>
      </c:dateAx>
      <c:valAx>
        <c:axId val="46184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8434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Specific</a:t>
            </a:r>
            <a:r>
              <a:rPr lang="en-US" baseline="0"/>
              <a:t> Conductivity (uS/cm)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SC1</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'specific conductivity'!$B$38:$B$45</c:f>
              <c:numCache>
                <c:formatCode>m/d/yyyy</c:formatCode>
                <c:ptCount val="8"/>
                <c:pt idx="0">
                  <c:v>42668</c:v>
                </c:pt>
                <c:pt idx="1">
                  <c:v>42689</c:v>
                </c:pt>
                <c:pt idx="2">
                  <c:v>42717</c:v>
                </c:pt>
                <c:pt idx="3">
                  <c:v>42745</c:v>
                </c:pt>
                <c:pt idx="4">
                  <c:v>42780</c:v>
                </c:pt>
                <c:pt idx="5">
                  <c:v>42801</c:v>
                </c:pt>
                <c:pt idx="6">
                  <c:v>42836</c:v>
                </c:pt>
                <c:pt idx="7">
                  <c:v>42857</c:v>
                </c:pt>
              </c:numCache>
            </c:numRef>
          </c:cat>
          <c:val>
            <c:numRef>
              <c:f>'specific conductivity'!$C$2:$C$9</c:f>
              <c:numCache>
                <c:formatCode>General</c:formatCode>
                <c:ptCount val="8"/>
                <c:pt idx="0">
                  <c:v>327</c:v>
                </c:pt>
                <c:pt idx="1">
                  <c:v>180.9</c:v>
                </c:pt>
                <c:pt idx="2">
                  <c:v>261</c:v>
                </c:pt>
                <c:pt idx="3">
                  <c:v>210.5</c:v>
                </c:pt>
                <c:pt idx="4">
                  <c:v>266.3</c:v>
                </c:pt>
                <c:pt idx="5">
                  <c:v>235</c:v>
                </c:pt>
                <c:pt idx="6">
                  <c:v>192.6</c:v>
                </c:pt>
                <c:pt idx="7">
                  <c:v>214</c:v>
                </c:pt>
              </c:numCache>
            </c:numRef>
          </c:val>
          <c:smooth val="0"/>
          <c:extLst>
            <c:ext xmlns:c16="http://schemas.microsoft.com/office/drawing/2014/chart" uri="{C3380CC4-5D6E-409C-BE32-E72D297353CC}">
              <c16:uniqueId val="{00000000-FCE0-48E6-ACB0-B19AB8BDD237}"/>
            </c:ext>
          </c:extLst>
        </c:ser>
        <c:ser>
          <c:idx val="2"/>
          <c:order val="1"/>
          <c:tx>
            <c:v>SC3</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'specific conductivity'!$B$38:$B$45</c:f>
              <c:numCache>
                <c:formatCode>m/d/yyyy</c:formatCode>
                <c:ptCount val="8"/>
                <c:pt idx="0">
                  <c:v>42668</c:v>
                </c:pt>
                <c:pt idx="1">
                  <c:v>42689</c:v>
                </c:pt>
                <c:pt idx="2">
                  <c:v>42717</c:v>
                </c:pt>
                <c:pt idx="3">
                  <c:v>42745</c:v>
                </c:pt>
                <c:pt idx="4">
                  <c:v>42780</c:v>
                </c:pt>
                <c:pt idx="5">
                  <c:v>42801</c:v>
                </c:pt>
                <c:pt idx="6">
                  <c:v>42836</c:v>
                </c:pt>
                <c:pt idx="7">
                  <c:v>42857</c:v>
                </c:pt>
              </c:numCache>
            </c:numRef>
          </c:cat>
          <c:val>
            <c:numRef>
              <c:f>'specific conductivity'!$C$11:$C$18</c:f>
              <c:numCache>
                <c:formatCode>General</c:formatCode>
                <c:ptCount val="8"/>
                <c:pt idx="0">
                  <c:v>214.4</c:v>
                </c:pt>
                <c:pt idx="1">
                  <c:v>149.69999999999999</c:v>
                </c:pt>
                <c:pt idx="2">
                  <c:v>193.8</c:v>
                </c:pt>
                <c:pt idx="3">
                  <c:v>179.4</c:v>
                </c:pt>
                <c:pt idx="4">
                  <c:v>221.2</c:v>
                </c:pt>
                <c:pt idx="5">
                  <c:v>191</c:v>
                </c:pt>
                <c:pt idx="6">
                  <c:v>172.5</c:v>
                </c:pt>
                <c:pt idx="7">
                  <c:v>213.4</c:v>
                </c:pt>
              </c:numCache>
            </c:numRef>
          </c:val>
          <c:smooth val="0"/>
          <c:extLst>
            <c:ext xmlns:c16="http://schemas.microsoft.com/office/drawing/2014/chart" uri="{C3380CC4-5D6E-409C-BE32-E72D297353CC}">
              <c16:uniqueId val="{00000001-FCE0-48E6-ACB0-B19AB8BDD237}"/>
            </c:ext>
          </c:extLst>
        </c:ser>
        <c:ser>
          <c:idx val="3"/>
          <c:order val="2"/>
          <c:tx>
            <c:v>SC5</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'specific conductivity'!$B$38:$B$45</c:f>
              <c:numCache>
                <c:formatCode>m/d/yyyy</c:formatCode>
                <c:ptCount val="8"/>
                <c:pt idx="0">
                  <c:v>42668</c:v>
                </c:pt>
                <c:pt idx="1">
                  <c:v>42689</c:v>
                </c:pt>
                <c:pt idx="2">
                  <c:v>42717</c:v>
                </c:pt>
                <c:pt idx="3">
                  <c:v>42745</c:v>
                </c:pt>
                <c:pt idx="4">
                  <c:v>42780</c:v>
                </c:pt>
                <c:pt idx="5">
                  <c:v>42801</c:v>
                </c:pt>
                <c:pt idx="6">
                  <c:v>42836</c:v>
                </c:pt>
                <c:pt idx="7">
                  <c:v>42857</c:v>
                </c:pt>
              </c:numCache>
            </c:numRef>
          </c:cat>
          <c:val>
            <c:numRef>
              <c:f>'specific conductivity'!$C$20:$C$27</c:f>
              <c:numCache>
                <c:formatCode>General</c:formatCode>
                <c:ptCount val="8"/>
                <c:pt idx="0">
                  <c:v>196.7</c:v>
                </c:pt>
                <c:pt idx="1">
                  <c:v>148.4</c:v>
                </c:pt>
                <c:pt idx="2">
                  <c:v>113.9</c:v>
                </c:pt>
                <c:pt idx="3">
                  <c:v>187.8</c:v>
                </c:pt>
                <c:pt idx="4">
                  <c:v>222.8</c:v>
                </c:pt>
                <c:pt idx="5">
                  <c:v>188.1</c:v>
                </c:pt>
                <c:pt idx="6">
                  <c:v>162.9</c:v>
                </c:pt>
                <c:pt idx="7">
                  <c:v>218.2</c:v>
                </c:pt>
              </c:numCache>
            </c:numRef>
          </c:val>
          <c:smooth val="0"/>
          <c:extLst>
            <c:ext xmlns:c16="http://schemas.microsoft.com/office/drawing/2014/chart" uri="{C3380CC4-5D6E-409C-BE32-E72D297353CC}">
              <c16:uniqueId val="{00000002-FCE0-48E6-ACB0-B19AB8BDD237}"/>
            </c:ext>
          </c:extLst>
        </c:ser>
        <c:ser>
          <c:idx val="4"/>
          <c:order val="3"/>
          <c:tx>
            <c:v>SC4</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'specific conductivity'!$B$38:$B$45</c:f>
              <c:numCache>
                <c:formatCode>m/d/yyyy</c:formatCode>
                <c:ptCount val="8"/>
                <c:pt idx="0">
                  <c:v>42668</c:v>
                </c:pt>
                <c:pt idx="1">
                  <c:v>42689</c:v>
                </c:pt>
                <c:pt idx="2">
                  <c:v>42717</c:v>
                </c:pt>
                <c:pt idx="3">
                  <c:v>42745</c:v>
                </c:pt>
                <c:pt idx="4">
                  <c:v>42780</c:v>
                </c:pt>
                <c:pt idx="5">
                  <c:v>42801</c:v>
                </c:pt>
                <c:pt idx="6">
                  <c:v>42836</c:v>
                </c:pt>
                <c:pt idx="7">
                  <c:v>42857</c:v>
                </c:pt>
              </c:numCache>
            </c:numRef>
          </c:cat>
          <c:val>
            <c:numRef>
              <c:f>'specific conductivity'!$C$29:$C$34</c:f>
              <c:numCache>
                <c:formatCode>General</c:formatCode>
                <c:ptCount val="6"/>
                <c:pt idx="0">
                  <c:v>199.1</c:v>
                </c:pt>
                <c:pt idx="1">
                  <c:v>151.1</c:v>
                </c:pt>
                <c:pt idx="2">
                  <c:v>196</c:v>
                </c:pt>
                <c:pt idx="3">
                  <c:v>193</c:v>
                </c:pt>
                <c:pt idx="4">
                  <c:v>224.6</c:v>
                </c:pt>
                <c:pt idx="5">
                  <c:v>182.3</c:v>
                </c:pt>
              </c:numCache>
            </c:numRef>
          </c:val>
          <c:smooth val="0"/>
          <c:extLst>
            <c:ext xmlns:c16="http://schemas.microsoft.com/office/drawing/2014/chart" uri="{C3380CC4-5D6E-409C-BE32-E72D297353CC}">
              <c16:uniqueId val="{00000003-FCE0-48E6-ACB0-B19AB8BDD237}"/>
            </c:ext>
          </c:extLst>
        </c:ser>
        <c:ser>
          <c:idx val="5"/>
          <c:order val="4"/>
          <c:tx>
            <c:v>SC6</c:v>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'specific conductivity'!$B$38:$B$45</c:f>
              <c:numCache>
                <c:formatCode>m/d/yyyy</c:formatCode>
                <c:ptCount val="8"/>
                <c:pt idx="0">
                  <c:v>42668</c:v>
                </c:pt>
                <c:pt idx="1">
                  <c:v>42689</c:v>
                </c:pt>
                <c:pt idx="2">
                  <c:v>42717</c:v>
                </c:pt>
                <c:pt idx="3">
                  <c:v>42745</c:v>
                </c:pt>
                <c:pt idx="4">
                  <c:v>42780</c:v>
                </c:pt>
                <c:pt idx="5">
                  <c:v>42801</c:v>
                </c:pt>
                <c:pt idx="6">
                  <c:v>42836</c:v>
                </c:pt>
                <c:pt idx="7">
                  <c:v>42857</c:v>
                </c:pt>
              </c:numCache>
            </c:numRef>
          </c:cat>
          <c:val>
            <c:numRef>
              <c:f>'specific conductivity'!$C$38:$C$45</c:f>
              <c:numCache>
                <c:formatCode>General</c:formatCode>
                <c:ptCount val="8"/>
                <c:pt idx="0">
                  <c:v>77.8</c:v>
                </c:pt>
                <c:pt idx="1">
                  <c:v>174.3</c:v>
                </c:pt>
                <c:pt idx="2">
                  <c:v>219.3</c:v>
                </c:pt>
                <c:pt idx="3">
                  <c:v>206.6</c:v>
                </c:pt>
                <c:pt idx="4">
                  <c:v>268.17</c:v>
                </c:pt>
                <c:pt idx="5">
                  <c:v>177.4</c:v>
                </c:pt>
                <c:pt idx="6">
                  <c:v>157.5</c:v>
                </c:pt>
                <c:pt idx="7">
                  <c:v>202.6</c:v>
                </c:pt>
              </c:numCache>
            </c:numRef>
          </c:val>
          <c:smooth val="0"/>
          <c:extLst>
            <c:ext xmlns:c16="http://schemas.microsoft.com/office/drawing/2014/chart" uri="{C3380CC4-5D6E-409C-BE32-E72D297353CC}">
              <c16:uniqueId val="{00000004-FCE0-48E6-ACB0-B19AB8BDD237}"/>
            </c:ext>
          </c:extLst>
        </c:ser>
        <c:dLbls>
          <c:showLegendKey val="0"/>
          <c:showVal val="0"/>
          <c:showCatName val="0"/>
          <c:showSerName val="0"/>
          <c:showPercent val="0"/>
          <c:showBubbleSize val="0"/>
        </c:dLbls>
        <c:marker val="1"/>
        <c:smooth val="0"/>
        <c:axId val="317288376"/>
        <c:axId val="317289360"/>
      </c:lineChart>
      <c:dateAx>
        <c:axId val="31728837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89360"/>
        <c:crosses val="autoZero"/>
        <c:auto val="1"/>
        <c:lblOffset val="100"/>
        <c:baseTimeUnit val="days"/>
      </c:dateAx>
      <c:valAx>
        <c:axId val="31728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883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Fecal</a:t>
            </a:r>
            <a:r>
              <a:rPr lang="en-US" baseline="0"/>
              <a:t> Coliform (colonies/100 mL)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SC1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'fecal coliform'!$B$2:$B$9</c:f>
              <c:numCache>
                <c:formatCode>m/d/yyyy</c:formatCode>
                <c:ptCount val="8"/>
                <c:pt idx="0">
                  <c:v>42668</c:v>
                </c:pt>
                <c:pt idx="1">
                  <c:v>42689</c:v>
                </c:pt>
                <c:pt idx="2">
                  <c:v>42717</c:v>
                </c:pt>
                <c:pt idx="3">
                  <c:v>42745</c:v>
                </c:pt>
                <c:pt idx="4">
                  <c:v>42780</c:v>
                </c:pt>
                <c:pt idx="5">
                  <c:v>42801</c:v>
                </c:pt>
                <c:pt idx="6">
                  <c:v>42836</c:v>
                </c:pt>
                <c:pt idx="7">
                  <c:v>42857</c:v>
                </c:pt>
              </c:numCache>
            </c:numRef>
          </c:cat>
          <c:val>
            <c:numRef>
              <c:f>'fecal coliform'!$C$2:$C$9</c:f>
              <c:numCache>
                <c:formatCode>General</c:formatCode>
                <c:ptCount val="8"/>
                <c:pt idx="0">
                  <c:v>59</c:v>
                </c:pt>
                <c:pt idx="1">
                  <c:v>470</c:v>
                </c:pt>
                <c:pt idx="2">
                  <c:v>18</c:v>
                </c:pt>
                <c:pt idx="3">
                  <c:v>0</c:v>
                </c:pt>
                <c:pt idx="4">
                  <c:v>0</c:v>
                </c:pt>
                <c:pt idx="5">
                  <c:v>27</c:v>
                </c:pt>
                <c:pt idx="6">
                  <c:v>180</c:v>
                </c:pt>
                <c:pt idx="7">
                  <c:v>1300</c:v>
                </c:pt>
              </c:numCache>
            </c:numRef>
          </c:val>
          <c:smooth val="0"/>
          <c:extLst>
            <c:ext xmlns:c16="http://schemas.microsoft.com/office/drawing/2014/chart" uri="{C3380CC4-5D6E-409C-BE32-E72D297353CC}">
              <c16:uniqueId val="{00000000-2336-4E37-BA34-42DFADE97341}"/>
            </c:ext>
          </c:extLst>
        </c:ser>
        <c:ser>
          <c:idx val="1"/>
          <c:order val="1"/>
          <c:tx>
            <c:v>SC3</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'fecal coliform'!$C$11:$C$18</c:f>
              <c:numCache>
                <c:formatCode>General</c:formatCode>
                <c:ptCount val="8"/>
                <c:pt idx="0">
                  <c:v>220</c:v>
                </c:pt>
                <c:pt idx="1">
                  <c:v>820</c:v>
                </c:pt>
                <c:pt idx="2">
                  <c:v>330</c:v>
                </c:pt>
                <c:pt idx="3">
                  <c:v>27</c:v>
                </c:pt>
                <c:pt idx="4">
                  <c:v>27</c:v>
                </c:pt>
                <c:pt idx="5">
                  <c:v>150</c:v>
                </c:pt>
                <c:pt idx="6">
                  <c:v>130</c:v>
                </c:pt>
                <c:pt idx="7">
                  <c:v>72</c:v>
                </c:pt>
              </c:numCache>
            </c:numRef>
          </c:val>
          <c:smooth val="0"/>
          <c:extLst>
            <c:ext xmlns:c16="http://schemas.microsoft.com/office/drawing/2014/chart" uri="{C3380CC4-5D6E-409C-BE32-E72D297353CC}">
              <c16:uniqueId val="{00000001-2336-4E37-BA34-42DFADE97341}"/>
            </c:ext>
          </c:extLst>
        </c:ser>
        <c:ser>
          <c:idx val="2"/>
          <c:order val="2"/>
          <c:tx>
            <c:v>SC5</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'fecal coliform'!$C$20:$C$27</c:f>
              <c:numCache>
                <c:formatCode>General</c:formatCode>
                <c:ptCount val="8"/>
                <c:pt idx="0">
                  <c:v>2100</c:v>
                </c:pt>
                <c:pt idx="1">
                  <c:v>1100</c:v>
                </c:pt>
                <c:pt idx="2">
                  <c:v>54</c:v>
                </c:pt>
                <c:pt idx="3">
                  <c:v>290</c:v>
                </c:pt>
                <c:pt idx="4">
                  <c:v>120</c:v>
                </c:pt>
                <c:pt idx="5">
                  <c:v>440</c:v>
                </c:pt>
                <c:pt idx="6">
                  <c:v>99</c:v>
                </c:pt>
                <c:pt idx="7">
                  <c:v>450</c:v>
                </c:pt>
              </c:numCache>
            </c:numRef>
          </c:val>
          <c:smooth val="0"/>
          <c:extLst>
            <c:ext xmlns:c16="http://schemas.microsoft.com/office/drawing/2014/chart" uri="{C3380CC4-5D6E-409C-BE32-E72D297353CC}">
              <c16:uniqueId val="{00000002-2336-4E37-BA34-42DFADE97341}"/>
            </c:ext>
          </c:extLst>
        </c:ser>
        <c:ser>
          <c:idx val="3"/>
          <c:order val="3"/>
          <c:tx>
            <c:v>SC4</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'fecal coliform'!$C$29:$C$36</c:f>
              <c:numCache>
                <c:formatCode>General</c:formatCode>
                <c:ptCount val="8"/>
                <c:pt idx="0">
                  <c:v>570</c:v>
                </c:pt>
                <c:pt idx="1">
                  <c:v>650</c:v>
                </c:pt>
                <c:pt idx="2">
                  <c:v>380</c:v>
                </c:pt>
                <c:pt idx="3">
                  <c:v>120</c:v>
                </c:pt>
                <c:pt idx="4">
                  <c:v>110</c:v>
                </c:pt>
                <c:pt idx="5">
                  <c:v>190</c:v>
                </c:pt>
                <c:pt idx="6">
                  <c:v>160</c:v>
                </c:pt>
                <c:pt idx="7">
                  <c:v>72</c:v>
                </c:pt>
              </c:numCache>
            </c:numRef>
          </c:val>
          <c:smooth val="0"/>
          <c:extLst>
            <c:ext xmlns:c16="http://schemas.microsoft.com/office/drawing/2014/chart" uri="{C3380CC4-5D6E-409C-BE32-E72D297353CC}">
              <c16:uniqueId val="{00000003-2336-4E37-BA34-42DFADE97341}"/>
            </c:ext>
          </c:extLst>
        </c:ser>
        <c:ser>
          <c:idx val="4"/>
          <c:order val="4"/>
          <c:tx>
            <c:v>SC6</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'fecal coliform'!$C$38:$C$45</c:f>
              <c:numCache>
                <c:formatCode>General</c:formatCode>
                <c:ptCount val="8"/>
                <c:pt idx="0">
                  <c:v>36</c:v>
                </c:pt>
                <c:pt idx="1">
                  <c:v>9</c:v>
                </c:pt>
                <c:pt idx="2">
                  <c:v>120</c:v>
                </c:pt>
                <c:pt idx="3">
                  <c:v>0</c:v>
                </c:pt>
                <c:pt idx="4">
                  <c:v>54</c:v>
                </c:pt>
                <c:pt idx="5">
                  <c:v>9</c:v>
                </c:pt>
                <c:pt idx="6">
                  <c:v>0</c:v>
                </c:pt>
                <c:pt idx="7">
                  <c:v>0</c:v>
                </c:pt>
              </c:numCache>
            </c:numRef>
          </c:val>
          <c:smooth val="0"/>
          <c:extLst>
            <c:ext xmlns:c16="http://schemas.microsoft.com/office/drawing/2014/chart" uri="{C3380CC4-5D6E-409C-BE32-E72D297353CC}">
              <c16:uniqueId val="{00000004-2336-4E37-BA34-42DFADE97341}"/>
            </c:ext>
          </c:extLst>
        </c:ser>
        <c:dLbls>
          <c:showLegendKey val="0"/>
          <c:showVal val="0"/>
          <c:showCatName val="0"/>
          <c:showSerName val="0"/>
          <c:showPercent val="0"/>
          <c:showBubbleSize val="0"/>
        </c:dLbls>
        <c:marker val="1"/>
        <c:smooth val="0"/>
        <c:axId val="434958376"/>
        <c:axId val="440126456"/>
      </c:lineChart>
      <c:dateAx>
        <c:axId val="43495837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126456"/>
        <c:crosses val="autoZero"/>
        <c:auto val="1"/>
        <c:lblOffset val="100"/>
        <c:baseTimeUnit val="days"/>
      </c:dateAx>
      <c:valAx>
        <c:axId val="440126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9583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Turbidity</a:t>
            </a:r>
            <a:r>
              <a:rPr lang="en-US" baseline="0"/>
              <a:t> (NTU)</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692038495188109E-2"/>
          <c:y val="0.14116907261592301"/>
          <c:w val="0.77506638073567213"/>
          <c:h val="0.66241626773397522"/>
        </c:manualLayout>
      </c:layout>
      <c:lineChart>
        <c:grouping val="standard"/>
        <c:varyColors val="0"/>
        <c:ser>
          <c:idx val="0"/>
          <c:order val="0"/>
          <c:tx>
            <c:v>SC1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turbidity!$B$2:$B$8</c:f>
              <c:numCache>
                <c:formatCode>m/d/yyyy</c:formatCode>
                <c:ptCount val="7"/>
                <c:pt idx="0">
                  <c:v>42668</c:v>
                </c:pt>
                <c:pt idx="1">
                  <c:v>42689</c:v>
                </c:pt>
                <c:pt idx="2">
                  <c:v>42717</c:v>
                </c:pt>
                <c:pt idx="3">
                  <c:v>42745</c:v>
                </c:pt>
                <c:pt idx="4">
                  <c:v>42780</c:v>
                </c:pt>
                <c:pt idx="5">
                  <c:v>42801</c:v>
                </c:pt>
                <c:pt idx="6">
                  <c:v>42836</c:v>
                </c:pt>
              </c:numCache>
            </c:numRef>
          </c:cat>
          <c:val>
            <c:numRef>
              <c:f>turbidity!$C$2:$C$9</c:f>
              <c:numCache>
                <c:formatCode>General</c:formatCode>
                <c:ptCount val="8"/>
                <c:pt idx="0">
                  <c:v>2</c:v>
                </c:pt>
                <c:pt idx="1">
                  <c:v>6</c:v>
                </c:pt>
                <c:pt idx="2">
                  <c:v>15</c:v>
                </c:pt>
                <c:pt idx="3">
                  <c:v>5</c:v>
                </c:pt>
                <c:pt idx="4">
                  <c:v>4</c:v>
                </c:pt>
                <c:pt idx="5">
                  <c:v>4</c:v>
                </c:pt>
                <c:pt idx="6">
                  <c:v>6</c:v>
                </c:pt>
                <c:pt idx="7">
                  <c:v>6</c:v>
                </c:pt>
              </c:numCache>
            </c:numRef>
          </c:val>
          <c:smooth val="0"/>
          <c:extLst>
            <c:ext xmlns:c16="http://schemas.microsoft.com/office/drawing/2014/chart" uri="{C3380CC4-5D6E-409C-BE32-E72D297353CC}">
              <c16:uniqueId val="{00000000-18FA-49F6-AAB7-018223ED10DD}"/>
            </c:ext>
          </c:extLst>
        </c:ser>
        <c:ser>
          <c:idx val="1"/>
          <c:order val="1"/>
          <c:tx>
            <c:v>SC3</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turbidity!$B$2:$B$8</c:f>
              <c:numCache>
                <c:formatCode>m/d/yyyy</c:formatCode>
                <c:ptCount val="7"/>
                <c:pt idx="0">
                  <c:v>42668</c:v>
                </c:pt>
                <c:pt idx="1">
                  <c:v>42689</c:v>
                </c:pt>
                <c:pt idx="2">
                  <c:v>42717</c:v>
                </c:pt>
                <c:pt idx="3">
                  <c:v>42745</c:v>
                </c:pt>
                <c:pt idx="4">
                  <c:v>42780</c:v>
                </c:pt>
                <c:pt idx="5">
                  <c:v>42801</c:v>
                </c:pt>
                <c:pt idx="6">
                  <c:v>42836</c:v>
                </c:pt>
              </c:numCache>
            </c:numRef>
          </c:cat>
          <c:val>
            <c:numRef>
              <c:f>turbidity!$C$11:$C$18</c:f>
              <c:numCache>
                <c:formatCode>General</c:formatCode>
                <c:ptCount val="8"/>
                <c:pt idx="0">
                  <c:v>1</c:v>
                </c:pt>
                <c:pt idx="1">
                  <c:v>4</c:v>
                </c:pt>
                <c:pt idx="2">
                  <c:v>9</c:v>
                </c:pt>
                <c:pt idx="3">
                  <c:v>3</c:v>
                </c:pt>
                <c:pt idx="4">
                  <c:v>3</c:v>
                </c:pt>
                <c:pt idx="5">
                  <c:v>3</c:v>
                </c:pt>
                <c:pt idx="6">
                  <c:v>5</c:v>
                </c:pt>
                <c:pt idx="7">
                  <c:v>2</c:v>
                </c:pt>
              </c:numCache>
            </c:numRef>
          </c:val>
          <c:smooth val="0"/>
          <c:extLst>
            <c:ext xmlns:c16="http://schemas.microsoft.com/office/drawing/2014/chart" uri="{C3380CC4-5D6E-409C-BE32-E72D297353CC}">
              <c16:uniqueId val="{00000001-18FA-49F6-AAB7-018223ED10DD}"/>
            </c:ext>
          </c:extLst>
        </c:ser>
        <c:ser>
          <c:idx val="2"/>
          <c:order val="2"/>
          <c:tx>
            <c:v>SC5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turbidity!$B$2:$B$8</c:f>
              <c:numCache>
                <c:formatCode>m/d/yyyy</c:formatCode>
                <c:ptCount val="7"/>
                <c:pt idx="0">
                  <c:v>42668</c:v>
                </c:pt>
                <c:pt idx="1">
                  <c:v>42689</c:v>
                </c:pt>
                <c:pt idx="2">
                  <c:v>42717</c:v>
                </c:pt>
                <c:pt idx="3">
                  <c:v>42745</c:v>
                </c:pt>
                <c:pt idx="4">
                  <c:v>42780</c:v>
                </c:pt>
                <c:pt idx="5">
                  <c:v>42801</c:v>
                </c:pt>
                <c:pt idx="6">
                  <c:v>42836</c:v>
                </c:pt>
              </c:numCache>
            </c:numRef>
          </c:cat>
          <c:val>
            <c:numRef>
              <c:f>turbidity!$C$20:$C$27</c:f>
              <c:numCache>
                <c:formatCode>General</c:formatCode>
                <c:ptCount val="8"/>
                <c:pt idx="0">
                  <c:v>10</c:v>
                </c:pt>
                <c:pt idx="1">
                  <c:v>5</c:v>
                </c:pt>
                <c:pt idx="2">
                  <c:v>13</c:v>
                </c:pt>
                <c:pt idx="3">
                  <c:v>19</c:v>
                </c:pt>
                <c:pt idx="4">
                  <c:v>12</c:v>
                </c:pt>
                <c:pt idx="5">
                  <c:v>6</c:v>
                </c:pt>
                <c:pt idx="6">
                  <c:v>9</c:v>
                </c:pt>
                <c:pt idx="7">
                  <c:v>8</c:v>
                </c:pt>
              </c:numCache>
            </c:numRef>
          </c:val>
          <c:smooth val="0"/>
          <c:extLst>
            <c:ext xmlns:c16="http://schemas.microsoft.com/office/drawing/2014/chart" uri="{C3380CC4-5D6E-409C-BE32-E72D297353CC}">
              <c16:uniqueId val="{00000002-18FA-49F6-AAB7-018223ED10DD}"/>
            </c:ext>
          </c:extLst>
        </c:ser>
        <c:ser>
          <c:idx val="3"/>
          <c:order val="3"/>
          <c:tx>
            <c:v>SC4</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turbidity!$B$2:$B$8</c:f>
              <c:numCache>
                <c:formatCode>m/d/yyyy</c:formatCode>
                <c:ptCount val="7"/>
                <c:pt idx="0">
                  <c:v>42668</c:v>
                </c:pt>
                <c:pt idx="1">
                  <c:v>42689</c:v>
                </c:pt>
                <c:pt idx="2">
                  <c:v>42717</c:v>
                </c:pt>
                <c:pt idx="3">
                  <c:v>42745</c:v>
                </c:pt>
                <c:pt idx="4">
                  <c:v>42780</c:v>
                </c:pt>
                <c:pt idx="5">
                  <c:v>42801</c:v>
                </c:pt>
                <c:pt idx="6">
                  <c:v>42836</c:v>
                </c:pt>
              </c:numCache>
            </c:numRef>
          </c:cat>
          <c:val>
            <c:numRef>
              <c:f>turbidity!$C$29:$C$36</c:f>
              <c:numCache>
                <c:formatCode>General</c:formatCode>
                <c:ptCount val="8"/>
                <c:pt idx="0">
                  <c:v>1</c:v>
                </c:pt>
                <c:pt idx="1">
                  <c:v>5</c:v>
                </c:pt>
                <c:pt idx="2">
                  <c:v>17</c:v>
                </c:pt>
                <c:pt idx="3">
                  <c:v>3</c:v>
                </c:pt>
                <c:pt idx="4">
                  <c:v>4</c:v>
                </c:pt>
                <c:pt idx="5">
                  <c:v>5</c:v>
                </c:pt>
                <c:pt idx="6">
                  <c:v>8</c:v>
                </c:pt>
                <c:pt idx="7">
                  <c:v>3</c:v>
                </c:pt>
              </c:numCache>
            </c:numRef>
          </c:val>
          <c:smooth val="0"/>
          <c:extLst>
            <c:ext xmlns:c16="http://schemas.microsoft.com/office/drawing/2014/chart" uri="{C3380CC4-5D6E-409C-BE32-E72D297353CC}">
              <c16:uniqueId val="{00000003-18FA-49F6-AAB7-018223ED10DD}"/>
            </c:ext>
          </c:extLst>
        </c:ser>
        <c:ser>
          <c:idx val="4"/>
          <c:order val="4"/>
          <c:tx>
            <c:v>SC6</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turbidity!$B$2:$B$8</c:f>
              <c:numCache>
                <c:formatCode>m/d/yyyy</c:formatCode>
                <c:ptCount val="7"/>
                <c:pt idx="0">
                  <c:v>42668</c:v>
                </c:pt>
                <c:pt idx="1">
                  <c:v>42689</c:v>
                </c:pt>
                <c:pt idx="2">
                  <c:v>42717</c:v>
                </c:pt>
                <c:pt idx="3">
                  <c:v>42745</c:v>
                </c:pt>
                <c:pt idx="4">
                  <c:v>42780</c:v>
                </c:pt>
                <c:pt idx="5">
                  <c:v>42801</c:v>
                </c:pt>
                <c:pt idx="6">
                  <c:v>42836</c:v>
                </c:pt>
              </c:numCache>
            </c:numRef>
          </c:cat>
          <c:val>
            <c:numRef>
              <c:f>turbidity!$C$38:$C$45</c:f>
              <c:numCache>
                <c:formatCode>General</c:formatCode>
                <c:ptCount val="8"/>
                <c:pt idx="0">
                  <c:v>15</c:v>
                </c:pt>
                <c:pt idx="1">
                  <c:v>6</c:v>
                </c:pt>
                <c:pt idx="2">
                  <c:v>19</c:v>
                </c:pt>
                <c:pt idx="3">
                  <c:v>8</c:v>
                </c:pt>
                <c:pt idx="4">
                  <c:v>18</c:v>
                </c:pt>
                <c:pt idx="5">
                  <c:v>14</c:v>
                </c:pt>
                <c:pt idx="6">
                  <c:v>19</c:v>
                </c:pt>
                <c:pt idx="7">
                  <c:v>12</c:v>
                </c:pt>
              </c:numCache>
            </c:numRef>
          </c:val>
          <c:smooth val="0"/>
          <c:extLst>
            <c:ext xmlns:c16="http://schemas.microsoft.com/office/drawing/2014/chart" uri="{C3380CC4-5D6E-409C-BE32-E72D297353CC}">
              <c16:uniqueId val="{00000004-18FA-49F6-AAB7-018223ED10DD}"/>
            </c:ext>
          </c:extLst>
        </c:ser>
        <c:dLbls>
          <c:showLegendKey val="0"/>
          <c:showVal val="0"/>
          <c:showCatName val="0"/>
          <c:showSerName val="0"/>
          <c:showPercent val="0"/>
          <c:showBubbleSize val="0"/>
        </c:dLbls>
        <c:marker val="1"/>
        <c:smooth val="0"/>
        <c:axId val="434704584"/>
        <c:axId val="438110688"/>
      </c:lineChart>
      <c:dateAx>
        <c:axId val="43470458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110688"/>
        <c:crosses val="autoZero"/>
        <c:auto val="1"/>
        <c:lblOffset val="100"/>
        <c:baseTimeUnit val="days"/>
      </c:dateAx>
      <c:valAx>
        <c:axId val="43811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045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Coordinator</dc:creator>
  <cp:keywords/>
  <dc:description/>
  <cp:lastModifiedBy>Monitoring Coordinator</cp:lastModifiedBy>
  <cp:revision>3</cp:revision>
  <dcterms:created xsi:type="dcterms:W3CDTF">2017-05-31T23:42:00Z</dcterms:created>
  <dcterms:modified xsi:type="dcterms:W3CDTF">2017-05-31T23:57:00Z</dcterms:modified>
</cp:coreProperties>
</file>